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215" w:rsidRPr="007638EC" w:rsidRDefault="00F33215" w:rsidP="00F3321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7638EC">
        <w:rPr>
          <w:rFonts w:ascii="Times New Roman" w:hAnsi="Times New Roman"/>
          <w:sz w:val="28"/>
          <w:szCs w:val="28"/>
        </w:rPr>
        <w:t>СОВЕТ ДЕПУТАТОВ ГОРОДСКОГО ПОСЕЛЕНИЯ «ГОРОД АМУРСК»</w:t>
      </w:r>
    </w:p>
    <w:p w:rsidR="00F33215" w:rsidRPr="007638EC" w:rsidRDefault="00F33215" w:rsidP="00F3321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7638EC">
        <w:rPr>
          <w:rFonts w:ascii="Times New Roman" w:hAnsi="Times New Roman"/>
          <w:sz w:val="28"/>
          <w:szCs w:val="28"/>
        </w:rPr>
        <w:t>Амурского муниципального района Хабаровского края</w:t>
      </w:r>
    </w:p>
    <w:p w:rsidR="00F33215" w:rsidRPr="007638EC" w:rsidRDefault="00F33215" w:rsidP="00F3321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F33215" w:rsidRDefault="00F33215" w:rsidP="00F33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638EC">
        <w:rPr>
          <w:rFonts w:ascii="Times New Roman" w:hAnsi="Times New Roman"/>
          <w:sz w:val="28"/>
          <w:szCs w:val="28"/>
        </w:rPr>
        <w:t>РЕШЕНИЕ</w:t>
      </w:r>
    </w:p>
    <w:p w:rsidR="00F33215" w:rsidRPr="007638EC" w:rsidRDefault="00F33215" w:rsidP="00F33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33215" w:rsidRPr="00F17BDC" w:rsidRDefault="009D0287" w:rsidP="00F33215">
      <w:pPr>
        <w:shd w:val="clear" w:color="auto" w:fill="FFFFFF"/>
        <w:spacing w:after="0" w:line="240" w:lineRule="auto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08.09.2016                                                                                                                № 232</w:t>
      </w:r>
    </w:p>
    <w:p w:rsidR="00F33215" w:rsidRPr="009D0287" w:rsidRDefault="00F33215" w:rsidP="009D028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4"/>
        </w:rPr>
      </w:pPr>
      <w:r w:rsidRPr="009D0287">
        <w:rPr>
          <w:rFonts w:ascii="Times New Roman" w:hAnsi="Times New Roman" w:cs="Times New Roman"/>
          <w:spacing w:val="-4"/>
        </w:rPr>
        <w:t>г. Амурск</w:t>
      </w:r>
    </w:p>
    <w:p w:rsidR="00F33215" w:rsidRPr="009D0287" w:rsidRDefault="00F33215" w:rsidP="009D02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3215" w:rsidRPr="009D0287" w:rsidRDefault="00F33215" w:rsidP="009D02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0287" w:rsidRPr="009D0287" w:rsidRDefault="009D0287" w:rsidP="009D0287">
      <w:pPr>
        <w:pStyle w:val="ConsTitle"/>
        <w:widowControl/>
        <w:spacing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D0287">
        <w:rPr>
          <w:rFonts w:ascii="Times New Roman" w:hAnsi="Times New Roman" w:cs="Times New Roman"/>
          <w:b w:val="0"/>
          <w:sz w:val="28"/>
          <w:szCs w:val="28"/>
        </w:rPr>
        <w:t>О внесении изменений в решение Совета депутатов городского поселения «Город Амурск» от 09.06.2016 №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D0287">
        <w:rPr>
          <w:rFonts w:ascii="Times New Roman" w:hAnsi="Times New Roman" w:cs="Times New Roman"/>
          <w:b w:val="0"/>
          <w:sz w:val="28"/>
          <w:szCs w:val="28"/>
        </w:rPr>
        <w:t>220 «Об утверждении Порядка предоставления муниципальных гарантий городского поселения «Город Амурск»</w:t>
      </w:r>
    </w:p>
    <w:p w:rsidR="009D0287" w:rsidRPr="009D0287" w:rsidRDefault="009D0287" w:rsidP="009D02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0287" w:rsidRPr="009D0287" w:rsidRDefault="009D0287" w:rsidP="009D02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0287" w:rsidRPr="009D0287" w:rsidRDefault="009D0287" w:rsidP="009D0287">
      <w:pPr>
        <w:pStyle w:val="ConsNormal"/>
        <w:widowControl/>
        <w:spacing w:line="360" w:lineRule="exact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0287">
        <w:rPr>
          <w:rFonts w:ascii="Times New Roman" w:hAnsi="Times New Roman" w:cs="Times New Roman"/>
          <w:sz w:val="28"/>
          <w:szCs w:val="28"/>
        </w:rPr>
        <w:t>В целях урегулирования правоотношений, в соответствии с Бюджетным кодексом Российской Федерации, Уставом городского поселения город Амурск» Амурского муниципального района Амурского края, Совет депутатов городского поселения «Город Амурск» Амурского муниципального района Амурского края</w:t>
      </w:r>
    </w:p>
    <w:p w:rsidR="009D0287" w:rsidRPr="009D0287" w:rsidRDefault="009D0287" w:rsidP="009D0287">
      <w:pPr>
        <w:spacing w:after="0" w:line="360" w:lineRule="exact"/>
        <w:contextualSpacing/>
        <w:rPr>
          <w:rFonts w:ascii="Times New Roman" w:hAnsi="Times New Roman" w:cs="Times New Roman"/>
          <w:sz w:val="28"/>
          <w:szCs w:val="28"/>
        </w:rPr>
      </w:pPr>
      <w:r w:rsidRPr="009D0287">
        <w:rPr>
          <w:rFonts w:ascii="Times New Roman" w:hAnsi="Times New Roman" w:cs="Times New Roman"/>
          <w:sz w:val="28"/>
          <w:szCs w:val="28"/>
        </w:rPr>
        <w:t>РЕШИЛ:</w:t>
      </w:r>
    </w:p>
    <w:p w:rsidR="009D0287" w:rsidRPr="009D0287" w:rsidRDefault="009D0287" w:rsidP="009D0287">
      <w:pPr>
        <w:pStyle w:val="ConsTitle"/>
        <w:widowControl/>
        <w:spacing w:line="360" w:lineRule="exact"/>
        <w:ind w:firstLine="567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D0287">
        <w:rPr>
          <w:rFonts w:ascii="Times New Roman" w:hAnsi="Times New Roman" w:cs="Times New Roman"/>
          <w:b w:val="0"/>
          <w:sz w:val="28"/>
          <w:szCs w:val="28"/>
        </w:rPr>
        <w:t>1. Внести следующие изменения в решение Совета депутатов городского поселения «Город Амурск» от 09.06.2016 №220 «Об утверждении Порядка предоставления муниципальных гарантий городского поселения «Город Амурск»:</w:t>
      </w:r>
    </w:p>
    <w:p w:rsidR="009D0287" w:rsidRPr="009D0287" w:rsidRDefault="009D0287" w:rsidP="009D0287">
      <w:pPr>
        <w:pStyle w:val="ConsTitle"/>
        <w:widowControl/>
        <w:spacing w:line="360" w:lineRule="exact"/>
        <w:ind w:firstLine="567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D0287">
        <w:rPr>
          <w:rFonts w:ascii="Times New Roman" w:hAnsi="Times New Roman" w:cs="Times New Roman"/>
          <w:b w:val="0"/>
          <w:sz w:val="28"/>
          <w:szCs w:val="28"/>
        </w:rPr>
        <w:t>1.1. Пункт 1.5 Порядка предоставления муниципальных гарантий городского поселения  «Город Амурск» изложить в следующей редакции:</w:t>
      </w:r>
    </w:p>
    <w:p w:rsidR="009D0287" w:rsidRPr="009D0287" w:rsidRDefault="009D0287" w:rsidP="009D0287">
      <w:pPr>
        <w:pStyle w:val="ConsTitle"/>
        <w:widowControl/>
        <w:spacing w:line="360" w:lineRule="exact"/>
        <w:ind w:firstLine="567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D0287">
        <w:rPr>
          <w:rFonts w:ascii="Times New Roman" w:hAnsi="Times New Roman" w:cs="Times New Roman"/>
          <w:b w:val="0"/>
          <w:sz w:val="28"/>
          <w:szCs w:val="28"/>
        </w:rPr>
        <w:t>«1.5. Решение о предоставлении гарантии принимается распоряжением администрации города».</w:t>
      </w:r>
    </w:p>
    <w:p w:rsidR="009D0287" w:rsidRPr="009D0287" w:rsidRDefault="009D0287" w:rsidP="009D0287">
      <w:pPr>
        <w:pStyle w:val="ConsTitle"/>
        <w:widowControl/>
        <w:spacing w:line="360" w:lineRule="exact"/>
        <w:ind w:firstLine="567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D0287">
        <w:rPr>
          <w:rFonts w:ascii="Times New Roman" w:hAnsi="Times New Roman" w:cs="Times New Roman"/>
          <w:b w:val="0"/>
          <w:sz w:val="28"/>
          <w:szCs w:val="28"/>
        </w:rPr>
        <w:t>1.2. Пункт 1.6 Порядка предоставления муниципальных гарантий городского поселения  «Город Амурск» изложить в новой редакции:</w:t>
      </w:r>
    </w:p>
    <w:p w:rsidR="009D0287" w:rsidRPr="009D0287" w:rsidRDefault="009D0287" w:rsidP="009D0287">
      <w:pPr>
        <w:pStyle w:val="ConsPlusNormal"/>
        <w:spacing w:line="360" w:lineRule="exact"/>
        <w:ind w:firstLine="567"/>
        <w:jc w:val="both"/>
        <w:rPr>
          <w:szCs w:val="28"/>
        </w:rPr>
      </w:pPr>
      <w:r w:rsidRPr="009D0287">
        <w:rPr>
          <w:szCs w:val="28"/>
        </w:rPr>
        <w:t>«1.6. В распоряжении о предоставлении гарантии муниципальной гарантии должны быть указаны:</w:t>
      </w:r>
    </w:p>
    <w:p w:rsidR="009D0287" w:rsidRPr="009D0287" w:rsidRDefault="009D0287" w:rsidP="009D0287">
      <w:pPr>
        <w:pStyle w:val="ConsPlusNormal"/>
        <w:spacing w:line="360" w:lineRule="exact"/>
        <w:ind w:firstLine="567"/>
        <w:jc w:val="both"/>
        <w:rPr>
          <w:szCs w:val="28"/>
        </w:rPr>
      </w:pPr>
      <w:r w:rsidRPr="009D0287">
        <w:rPr>
          <w:szCs w:val="28"/>
        </w:rPr>
        <w:t>- наименование принципала и бенефициара;</w:t>
      </w:r>
    </w:p>
    <w:p w:rsidR="009D0287" w:rsidRPr="009D0287" w:rsidRDefault="009D0287" w:rsidP="009D0287">
      <w:pPr>
        <w:pStyle w:val="ConsPlusNormal"/>
        <w:spacing w:line="360" w:lineRule="exact"/>
        <w:ind w:firstLine="567"/>
        <w:jc w:val="both"/>
        <w:rPr>
          <w:szCs w:val="28"/>
        </w:rPr>
      </w:pPr>
      <w:r w:rsidRPr="009D0287">
        <w:rPr>
          <w:szCs w:val="28"/>
        </w:rPr>
        <w:t>- предельная сумма муниципальной гарантии;</w:t>
      </w:r>
    </w:p>
    <w:p w:rsidR="009D0287" w:rsidRPr="009D0287" w:rsidRDefault="009D0287" w:rsidP="009D0287">
      <w:pPr>
        <w:pStyle w:val="ConsPlusNormal"/>
        <w:spacing w:line="360" w:lineRule="exact"/>
        <w:ind w:firstLine="567"/>
        <w:jc w:val="both"/>
        <w:rPr>
          <w:szCs w:val="28"/>
        </w:rPr>
      </w:pPr>
      <w:r w:rsidRPr="009D0287">
        <w:rPr>
          <w:szCs w:val="28"/>
        </w:rPr>
        <w:t>- срок действия муниципальной гарантии;</w:t>
      </w:r>
    </w:p>
    <w:p w:rsidR="009D0287" w:rsidRPr="009D0287" w:rsidRDefault="009D0287" w:rsidP="009D0287">
      <w:pPr>
        <w:pStyle w:val="ConsPlusNormal"/>
        <w:spacing w:line="360" w:lineRule="exact"/>
        <w:ind w:firstLine="567"/>
        <w:jc w:val="both"/>
        <w:rPr>
          <w:szCs w:val="28"/>
        </w:rPr>
      </w:pPr>
      <w:r w:rsidRPr="009D0287">
        <w:rPr>
          <w:szCs w:val="28"/>
        </w:rPr>
        <w:t>- назначение (цель) муниципальной гарантии;</w:t>
      </w:r>
    </w:p>
    <w:p w:rsidR="009D0287" w:rsidRPr="009D0287" w:rsidRDefault="009D0287" w:rsidP="009D0287">
      <w:pPr>
        <w:pStyle w:val="ConsPlusNormal"/>
        <w:spacing w:line="360" w:lineRule="exact"/>
        <w:ind w:firstLine="567"/>
        <w:jc w:val="both"/>
        <w:rPr>
          <w:szCs w:val="28"/>
        </w:rPr>
      </w:pPr>
      <w:r w:rsidRPr="009D0287">
        <w:rPr>
          <w:szCs w:val="28"/>
        </w:rPr>
        <w:t>- срок кредитного договора;</w:t>
      </w:r>
    </w:p>
    <w:p w:rsidR="009D0287" w:rsidRPr="009D0287" w:rsidRDefault="009D0287" w:rsidP="009D0287">
      <w:pPr>
        <w:pStyle w:val="ConsPlusNormal"/>
        <w:spacing w:line="360" w:lineRule="exact"/>
        <w:ind w:firstLine="567"/>
        <w:jc w:val="both"/>
        <w:rPr>
          <w:szCs w:val="28"/>
        </w:rPr>
      </w:pPr>
      <w:r w:rsidRPr="009D0287">
        <w:rPr>
          <w:szCs w:val="28"/>
        </w:rPr>
        <w:t>- объём обязатель</w:t>
      </w:r>
      <w:proofErr w:type="gramStart"/>
      <w:r w:rsidRPr="009D0287">
        <w:rPr>
          <w:szCs w:val="28"/>
        </w:rPr>
        <w:t>ств пр</w:t>
      </w:r>
      <w:proofErr w:type="gramEnd"/>
      <w:r w:rsidRPr="009D0287">
        <w:rPr>
          <w:szCs w:val="28"/>
        </w:rPr>
        <w:t>инципала по кредитному договору, в обеспечение которых предоставляется муниципальная гарантия;</w:t>
      </w:r>
    </w:p>
    <w:p w:rsidR="009D0287" w:rsidRPr="009D0287" w:rsidRDefault="009D0287" w:rsidP="009D0287">
      <w:pPr>
        <w:pStyle w:val="ConsPlusNormal"/>
        <w:spacing w:line="360" w:lineRule="exact"/>
        <w:ind w:firstLine="567"/>
        <w:jc w:val="both"/>
        <w:rPr>
          <w:szCs w:val="28"/>
        </w:rPr>
      </w:pPr>
      <w:r w:rsidRPr="009D0287">
        <w:rPr>
          <w:szCs w:val="28"/>
        </w:rPr>
        <w:t xml:space="preserve">- </w:t>
      </w:r>
      <w:proofErr w:type="spellStart"/>
      <w:r w:rsidRPr="009D0287">
        <w:rPr>
          <w:szCs w:val="28"/>
        </w:rPr>
        <w:t>безотзывность</w:t>
      </w:r>
      <w:proofErr w:type="spellEnd"/>
      <w:r w:rsidRPr="009D0287">
        <w:rPr>
          <w:szCs w:val="28"/>
        </w:rPr>
        <w:t xml:space="preserve"> или условия отзыва муниципальной гарантии;</w:t>
      </w:r>
    </w:p>
    <w:p w:rsidR="009D0287" w:rsidRDefault="009D0287" w:rsidP="009D0287">
      <w:pPr>
        <w:pStyle w:val="ConsPlusNormal"/>
        <w:spacing w:line="360" w:lineRule="exact"/>
        <w:ind w:firstLine="567"/>
        <w:jc w:val="both"/>
        <w:rPr>
          <w:szCs w:val="28"/>
        </w:rPr>
        <w:sectPr w:rsidR="009D0287" w:rsidSect="002A495A">
          <w:headerReference w:type="default" r:id="rId8"/>
          <w:pgSz w:w="11906" w:h="16838"/>
          <w:pgMar w:top="1134" w:right="567" w:bottom="1134" w:left="1985" w:header="709" w:footer="709" w:gutter="0"/>
          <w:cols w:space="708"/>
          <w:titlePg/>
          <w:docGrid w:linePitch="360"/>
        </w:sectPr>
      </w:pPr>
      <w:r w:rsidRPr="009D0287">
        <w:rPr>
          <w:szCs w:val="28"/>
        </w:rPr>
        <w:t xml:space="preserve">- структурное подразделение администрации, ответственное за своевременное исполнение принципалом перед бенефициаром обязательств, </w:t>
      </w:r>
    </w:p>
    <w:p w:rsidR="009D0287" w:rsidRPr="009D0287" w:rsidRDefault="009D0287" w:rsidP="0007121D">
      <w:pPr>
        <w:pStyle w:val="ConsPlusNormal"/>
        <w:spacing w:line="360" w:lineRule="exact"/>
        <w:jc w:val="both"/>
        <w:rPr>
          <w:szCs w:val="28"/>
        </w:rPr>
      </w:pPr>
      <w:proofErr w:type="gramStart"/>
      <w:r w:rsidRPr="009D0287">
        <w:rPr>
          <w:szCs w:val="28"/>
        </w:rPr>
        <w:lastRenderedPageBreak/>
        <w:t>обеспеченных</w:t>
      </w:r>
      <w:proofErr w:type="gramEnd"/>
      <w:r w:rsidRPr="009D0287">
        <w:rPr>
          <w:szCs w:val="28"/>
        </w:rPr>
        <w:t xml:space="preserve"> муниципальной гарантией».</w:t>
      </w:r>
    </w:p>
    <w:p w:rsidR="009D0287" w:rsidRPr="009D0287" w:rsidRDefault="009D0287" w:rsidP="009D0287">
      <w:pPr>
        <w:pStyle w:val="ConsTitle"/>
        <w:widowControl/>
        <w:spacing w:line="360" w:lineRule="exact"/>
        <w:ind w:firstLine="567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D0287">
        <w:rPr>
          <w:rFonts w:ascii="Times New Roman" w:hAnsi="Times New Roman" w:cs="Times New Roman"/>
          <w:b w:val="0"/>
          <w:sz w:val="28"/>
          <w:szCs w:val="28"/>
        </w:rPr>
        <w:t>1.3. Пункт 1.8 считать пунктом 1.7.</w:t>
      </w:r>
    </w:p>
    <w:p w:rsidR="009D0287" w:rsidRDefault="009D0287" w:rsidP="009D0287">
      <w:pPr>
        <w:spacing w:after="0" w:line="36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0287">
        <w:rPr>
          <w:rFonts w:ascii="Times New Roman" w:hAnsi="Times New Roman" w:cs="Times New Roman"/>
          <w:sz w:val="28"/>
          <w:szCs w:val="28"/>
        </w:rPr>
        <w:t>2. Данное решение вступает в силу после его официального опубликования.</w:t>
      </w:r>
    </w:p>
    <w:p w:rsidR="009D0287" w:rsidRDefault="009D0287" w:rsidP="009D0287">
      <w:pPr>
        <w:spacing w:after="0" w:line="36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D0287" w:rsidRDefault="009D0287" w:rsidP="009D0287">
      <w:pPr>
        <w:spacing w:after="0" w:line="36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D0287" w:rsidRDefault="009D0287" w:rsidP="009D0287">
      <w:pPr>
        <w:spacing w:after="0" w:line="36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D0287" w:rsidRPr="009D0287" w:rsidRDefault="009D0287" w:rsidP="009D0287">
      <w:pPr>
        <w:spacing w:after="0" w:line="360" w:lineRule="exact"/>
        <w:ind w:right="-4927"/>
        <w:rPr>
          <w:rFonts w:ascii="Times New Roman" w:hAnsi="Times New Roman" w:cs="Times New Roman"/>
          <w:sz w:val="28"/>
          <w:szCs w:val="28"/>
        </w:rPr>
      </w:pPr>
      <w:r w:rsidRPr="009D0287">
        <w:rPr>
          <w:rFonts w:ascii="Times New Roman" w:hAnsi="Times New Roman" w:cs="Times New Roman"/>
          <w:sz w:val="28"/>
          <w:szCs w:val="28"/>
        </w:rPr>
        <w:t xml:space="preserve">Глава городского поселения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9D0287">
        <w:rPr>
          <w:rFonts w:ascii="Times New Roman" w:hAnsi="Times New Roman" w:cs="Times New Roman"/>
          <w:sz w:val="28"/>
          <w:szCs w:val="28"/>
        </w:rPr>
        <w:t xml:space="preserve">    Б.П.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0287">
        <w:rPr>
          <w:rFonts w:ascii="Times New Roman" w:hAnsi="Times New Roman" w:cs="Times New Roman"/>
          <w:sz w:val="28"/>
          <w:szCs w:val="28"/>
        </w:rPr>
        <w:t>Редькин</w:t>
      </w:r>
    </w:p>
    <w:p w:rsidR="009D0287" w:rsidRDefault="009D0287" w:rsidP="009D0287">
      <w:pPr>
        <w:spacing w:after="0" w:line="360" w:lineRule="exact"/>
        <w:ind w:right="-4927"/>
        <w:rPr>
          <w:rFonts w:ascii="Times New Roman" w:hAnsi="Times New Roman" w:cs="Times New Roman"/>
          <w:sz w:val="28"/>
          <w:szCs w:val="28"/>
        </w:rPr>
      </w:pPr>
    </w:p>
    <w:p w:rsidR="009D0287" w:rsidRDefault="009D0287" w:rsidP="009D0287">
      <w:pPr>
        <w:spacing w:after="0" w:line="360" w:lineRule="exact"/>
        <w:ind w:right="-4927"/>
        <w:rPr>
          <w:rFonts w:ascii="Times New Roman" w:hAnsi="Times New Roman" w:cs="Times New Roman"/>
          <w:sz w:val="28"/>
          <w:szCs w:val="28"/>
        </w:rPr>
      </w:pPr>
    </w:p>
    <w:p w:rsidR="009D0287" w:rsidRDefault="009D0287" w:rsidP="009D0287">
      <w:pPr>
        <w:spacing w:after="0" w:line="360" w:lineRule="exact"/>
        <w:ind w:right="-4927"/>
        <w:rPr>
          <w:rFonts w:ascii="Times New Roman" w:hAnsi="Times New Roman" w:cs="Times New Roman"/>
          <w:sz w:val="28"/>
          <w:szCs w:val="28"/>
        </w:rPr>
      </w:pPr>
    </w:p>
    <w:p w:rsidR="009D0287" w:rsidRPr="009D0287" w:rsidRDefault="009D0287" w:rsidP="009D0287">
      <w:pPr>
        <w:spacing w:after="0" w:line="360" w:lineRule="exact"/>
        <w:ind w:right="-4927"/>
        <w:rPr>
          <w:rFonts w:ascii="Times New Roman" w:hAnsi="Times New Roman" w:cs="Times New Roman"/>
          <w:sz w:val="28"/>
          <w:szCs w:val="28"/>
        </w:rPr>
      </w:pPr>
      <w:r w:rsidRPr="009D0287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D0287">
        <w:rPr>
          <w:rFonts w:ascii="Times New Roman" w:hAnsi="Times New Roman" w:cs="Times New Roman"/>
          <w:sz w:val="28"/>
          <w:szCs w:val="28"/>
        </w:rPr>
        <w:t xml:space="preserve">   Л.Е. Кавелина</w:t>
      </w:r>
    </w:p>
    <w:sectPr w:rsidR="009D0287" w:rsidRPr="009D0287" w:rsidSect="009D0287">
      <w:pgSz w:w="11906" w:h="16838"/>
      <w:pgMar w:top="1134" w:right="566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7A0" w:rsidRDefault="00F417A0" w:rsidP="009D0287">
      <w:pPr>
        <w:spacing w:after="0" w:line="240" w:lineRule="auto"/>
      </w:pPr>
      <w:r>
        <w:separator/>
      </w:r>
    </w:p>
  </w:endnote>
  <w:endnote w:type="continuationSeparator" w:id="0">
    <w:p w:rsidR="00F417A0" w:rsidRDefault="00F417A0" w:rsidP="009D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7A0" w:rsidRDefault="00F417A0" w:rsidP="009D0287">
      <w:pPr>
        <w:spacing w:after="0" w:line="240" w:lineRule="auto"/>
      </w:pPr>
      <w:r>
        <w:separator/>
      </w:r>
    </w:p>
  </w:footnote>
  <w:footnote w:type="continuationSeparator" w:id="0">
    <w:p w:rsidR="00F417A0" w:rsidRDefault="00F417A0" w:rsidP="009D02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8623236"/>
      <w:docPartObj>
        <w:docPartGallery w:val="Page Numbers (Top of Page)"/>
        <w:docPartUnique/>
      </w:docPartObj>
    </w:sdtPr>
    <w:sdtEndPr/>
    <w:sdtContent>
      <w:p w:rsidR="009D0287" w:rsidRDefault="009D028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495A">
          <w:rPr>
            <w:noProof/>
          </w:rPr>
          <w:t>2</w:t>
        </w:r>
        <w:r>
          <w:fldChar w:fldCharType="end"/>
        </w:r>
      </w:p>
    </w:sdtContent>
  </w:sdt>
  <w:p w:rsidR="009D0287" w:rsidRDefault="009D028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287"/>
    <w:rsid w:val="000163A6"/>
    <w:rsid w:val="0007121D"/>
    <w:rsid w:val="000742C8"/>
    <w:rsid w:val="000C67B7"/>
    <w:rsid w:val="0010112F"/>
    <w:rsid w:val="00110531"/>
    <w:rsid w:val="00122F5B"/>
    <w:rsid w:val="0019489F"/>
    <w:rsid w:val="001A58C6"/>
    <w:rsid w:val="0020188D"/>
    <w:rsid w:val="0025138A"/>
    <w:rsid w:val="0026573F"/>
    <w:rsid w:val="002A495A"/>
    <w:rsid w:val="002C7066"/>
    <w:rsid w:val="002E38C2"/>
    <w:rsid w:val="0034296E"/>
    <w:rsid w:val="00377189"/>
    <w:rsid w:val="003833D6"/>
    <w:rsid w:val="003928E2"/>
    <w:rsid w:val="003A4986"/>
    <w:rsid w:val="00461E35"/>
    <w:rsid w:val="004E5956"/>
    <w:rsid w:val="0050219C"/>
    <w:rsid w:val="00517409"/>
    <w:rsid w:val="00547887"/>
    <w:rsid w:val="00555DE5"/>
    <w:rsid w:val="00586F70"/>
    <w:rsid w:val="006524C5"/>
    <w:rsid w:val="006A0DA2"/>
    <w:rsid w:val="006C1C4F"/>
    <w:rsid w:val="006E295C"/>
    <w:rsid w:val="00753529"/>
    <w:rsid w:val="007D70AE"/>
    <w:rsid w:val="007F7794"/>
    <w:rsid w:val="00857039"/>
    <w:rsid w:val="0086171F"/>
    <w:rsid w:val="008937F1"/>
    <w:rsid w:val="008C35A8"/>
    <w:rsid w:val="00905F9C"/>
    <w:rsid w:val="00926C5A"/>
    <w:rsid w:val="009D0287"/>
    <w:rsid w:val="009D0A10"/>
    <w:rsid w:val="009F3A6D"/>
    <w:rsid w:val="00A30513"/>
    <w:rsid w:val="00AC4494"/>
    <w:rsid w:val="00B9025B"/>
    <w:rsid w:val="00B93815"/>
    <w:rsid w:val="00BA2D0B"/>
    <w:rsid w:val="00BB6883"/>
    <w:rsid w:val="00BF7825"/>
    <w:rsid w:val="00C13AD6"/>
    <w:rsid w:val="00C840E6"/>
    <w:rsid w:val="00CE3333"/>
    <w:rsid w:val="00D133FC"/>
    <w:rsid w:val="00D355DE"/>
    <w:rsid w:val="00DA7A70"/>
    <w:rsid w:val="00DD655B"/>
    <w:rsid w:val="00DE7767"/>
    <w:rsid w:val="00E66F83"/>
    <w:rsid w:val="00E96BFB"/>
    <w:rsid w:val="00EA24AE"/>
    <w:rsid w:val="00EB278B"/>
    <w:rsid w:val="00ED289C"/>
    <w:rsid w:val="00EF34AE"/>
    <w:rsid w:val="00F06D18"/>
    <w:rsid w:val="00F266F6"/>
    <w:rsid w:val="00F33215"/>
    <w:rsid w:val="00F3423B"/>
    <w:rsid w:val="00F417A0"/>
    <w:rsid w:val="00F46E19"/>
    <w:rsid w:val="00F52ACB"/>
    <w:rsid w:val="00FA382D"/>
    <w:rsid w:val="00FA396E"/>
    <w:rsid w:val="00FF2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3321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Основной текст 2 Знак"/>
    <w:basedOn w:val="a0"/>
    <w:link w:val="2"/>
    <w:rsid w:val="00F33215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33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321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D028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Normal">
    <w:name w:val="ConsNormal"/>
    <w:rsid w:val="009D02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9D02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9D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D0287"/>
  </w:style>
  <w:style w:type="paragraph" w:styleId="a7">
    <w:name w:val="footer"/>
    <w:basedOn w:val="a"/>
    <w:link w:val="a8"/>
    <w:uiPriority w:val="99"/>
    <w:unhideWhenUsed/>
    <w:rsid w:val="009D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D02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3321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Основной текст 2 Знак"/>
    <w:basedOn w:val="a0"/>
    <w:link w:val="2"/>
    <w:rsid w:val="00F33215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33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321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D028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Normal">
    <w:name w:val="ConsNormal"/>
    <w:rsid w:val="009D02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9D02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9D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D0287"/>
  </w:style>
  <w:style w:type="paragraph" w:styleId="a7">
    <w:name w:val="footer"/>
    <w:basedOn w:val="a"/>
    <w:link w:val="a8"/>
    <w:uiPriority w:val="99"/>
    <w:unhideWhenUsed/>
    <w:rsid w:val="009D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D02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vdep2\AppData\Roaming\Microsoft\&#1064;&#1072;&#1073;&#1083;&#1086;&#1085;&#1099;\&#1088;&#1077;&#1096;&#1077;&#1085;&#1080;&#1077;%20&#1057;&#1044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8A089-9A15-4E7C-B2B6-8A20D5CEC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СД</Template>
  <TotalTime>7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Городское поселение "Город Амурск"</Company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Яковенко</dc:creator>
  <cp:lastModifiedBy>Екатерина Яковенко</cp:lastModifiedBy>
  <cp:revision>2</cp:revision>
  <dcterms:created xsi:type="dcterms:W3CDTF">2016-09-08T06:44:00Z</dcterms:created>
  <dcterms:modified xsi:type="dcterms:W3CDTF">2016-10-06T05:51:00Z</dcterms:modified>
</cp:coreProperties>
</file>